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2DEA3" w14:textId="77777777" w:rsidR="00FA62A7" w:rsidRPr="00FA62A7" w:rsidRDefault="00FA62A7" w:rsidP="00FA62A7">
      <w:pPr>
        <w:pStyle w:val="NormalWeb"/>
        <w:jc w:val="both"/>
        <w:rPr>
          <w:rFonts w:ascii="Arial" w:hAnsi="Arial" w:cs="Arial"/>
        </w:rPr>
      </w:pPr>
      <w:r w:rsidRPr="00FA62A7">
        <w:rPr>
          <w:rFonts w:ascii="Arial" w:hAnsi="Arial" w:cs="Arial"/>
        </w:rPr>
        <w:t xml:space="preserve">La </w:t>
      </w:r>
      <w:r w:rsidRPr="00FA62A7">
        <w:rPr>
          <w:rStyle w:val="Textoennegrita"/>
          <w:rFonts w:ascii="Arial" w:hAnsi="Arial" w:cs="Arial"/>
        </w:rPr>
        <w:t>Federación de Empresarios de La Palma (FEDEPALMA)</w:t>
      </w:r>
      <w:r w:rsidRPr="00FA62A7">
        <w:rPr>
          <w:rFonts w:ascii="Arial" w:hAnsi="Arial" w:cs="Arial"/>
        </w:rPr>
        <w:t xml:space="preserve"> es la organización empresarial más representativa de la isla de La Palma, constituida para la defensa y promoción de los intereses del tejido empresarial insular. FEDEPALMA forma parte de </w:t>
      </w:r>
      <w:r w:rsidRPr="00FA62A7">
        <w:rPr>
          <w:rStyle w:val="Textoennegrita"/>
          <w:rFonts w:ascii="Arial" w:hAnsi="Arial" w:cs="Arial"/>
        </w:rPr>
        <w:t>CEOE Tenerife</w:t>
      </w:r>
      <w:r w:rsidRPr="00FA62A7">
        <w:rPr>
          <w:rFonts w:ascii="Arial" w:hAnsi="Arial" w:cs="Arial"/>
        </w:rPr>
        <w:t>, actuando como su entidad integrada y como referente de representación empresarial en el ámbito geográfico y territorial de La Palma.</w:t>
      </w:r>
    </w:p>
    <w:p w14:paraId="0883DDEC" w14:textId="77777777" w:rsidR="00FA62A7" w:rsidRPr="00FA62A7" w:rsidRDefault="00FA62A7" w:rsidP="00FA62A7">
      <w:pPr>
        <w:pStyle w:val="NormalWeb"/>
        <w:rPr>
          <w:rFonts w:ascii="Arial" w:hAnsi="Arial" w:cs="Arial"/>
        </w:rPr>
      </w:pPr>
      <w:r w:rsidRPr="00FA62A7">
        <w:rPr>
          <w:rFonts w:ascii="Arial" w:hAnsi="Arial" w:cs="Arial"/>
        </w:rPr>
        <w:t>El perfil económico de FEDEPALMA se caracteriza por:</w:t>
      </w:r>
    </w:p>
    <w:p w14:paraId="54E120C4" w14:textId="77777777" w:rsidR="00FA62A7" w:rsidRPr="00FA62A7" w:rsidRDefault="00FA62A7" w:rsidP="00FA62A7">
      <w:pPr>
        <w:pStyle w:val="NormalWeb"/>
        <w:numPr>
          <w:ilvl w:val="0"/>
          <w:numId w:val="14"/>
        </w:numPr>
        <w:rPr>
          <w:rStyle w:val="Textoennegrita"/>
          <w:rFonts w:ascii="Arial" w:hAnsi="Arial" w:cs="Arial"/>
          <w:b w:val="0"/>
          <w:bCs w:val="0"/>
        </w:rPr>
      </w:pPr>
      <w:r w:rsidRPr="00FA62A7">
        <w:rPr>
          <w:rStyle w:val="Textoennegrita"/>
          <w:rFonts w:ascii="Arial" w:hAnsi="Arial" w:cs="Arial"/>
        </w:rPr>
        <w:t>Naturaleza jurídica y actividad principal:</w:t>
      </w:r>
    </w:p>
    <w:p w14:paraId="45E55DE2" w14:textId="5BB2DA77" w:rsidR="00FA62A7" w:rsidRPr="00FA62A7" w:rsidRDefault="00FA62A7" w:rsidP="00FA62A7">
      <w:pPr>
        <w:pStyle w:val="NormalWeb"/>
        <w:ind w:left="720"/>
        <w:jc w:val="both"/>
        <w:rPr>
          <w:rFonts w:ascii="Arial" w:hAnsi="Arial" w:cs="Arial"/>
        </w:rPr>
      </w:pPr>
      <w:r w:rsidRPr="00FA62A7">
        <w:rPr>
          <w:rFonts w:ascii="Arial" w:hAnsi="Arial" w:cs="Arial"/>
        </w:rPr>
        <w:t>Entidad sin ánimo de lucro que agrupa asociaciones, empresas y profesionales de los distintos sectores productivos y de servicios de la isla, con el objetivo de facilitar la interlocución con las administraciones públicas, dinamizar la actividad económica y promover el desarrollo competitivo del tejido empresarial.</w:t>
      </w:r>
    </w:p>
    <w:p w14:paraId="34ECF16F" w14:textId="77777777" w:rsidR="00FA62A7" w:rsidRPr="00FA62A7" w:rsidRDefault="00FA62A7" w:rsidP="00FA62A7">
      <w:pPr>
        <w:pStyle w:val="NormalWeb"/>
        <w:numPr>
          <w:ilvl w:val="0"/>
          <w:numId w:val="14"/>
        </w:numPr>
        <w:rPr>
          <w:rStyle w:val="Textoennegrita"/>
          <w:rFonts w:ascii="Arial" w:hAnsi="Arial" w:cs="Arial"/>
          <w:b w:val="0"/>
          <w:bCs w:val="0"/>
        </w:rPr>
      </w:pPr>
      <w:r w:rsidRPr="00FA62A7">
        <w:rPr>
          <w:rStyle w:val="Textoennegrita"/>
          <w:rFonts w:ascii="Arial" w:hAnsi="Arial" w:cs="Arial"/>
        </w:rPr>
        <w:t>Ámbito territorial:</w:t>
      </w:r>
    </w:p>
    <w:p w14:paraId="0B4F74F5" w14:textId="72E42A80" w:rsidR="00FA62A7" w:rsidRPr="00FA62A7" w:rsidRDefault="00FA62A7" w:rsidP="00FA62A7">
      <w:pPr>
        <w:pStyle w:val="NormalWeb"/>
        <w:ind w:left="720"/>
        <w:jc w:val="both"/>
        <w:rPr>
          <w:rFonts w:ascii="Arial" w:hAnsi="Arial" w:cs="Arial"/>
        </w:rPr>
      </w:pPr>
      <w:r w:rsidRPr="00FA62A7">
        <w:rPr>
          <w:rFonts w:ascii="Arial" w:hAnsi="Arial" w:cs="Arial"/>
        </w:rPr>
        <w:t>La isla de La Palma (Provincia de Santa Cruz de Tenerife, representando a empresas de los municipios palmeros en foros económicos, institucionales y sectoriales a nivel insular</w:t>
      </w:r>
      <w:r>
        <w:rPr>
          <w:rFonts w:ascii="Arial" w:hAnsi="Arial" w:cs="Arial"/>
        </w:rPr>
        <w:t>.</w:t>
      </w:r>
    </w:p>
    <w:p w14:paraId="384418A0" w14:textId="77777777" w:rsidR="00FA62A7" w:rsidRPr="00FA62A7" w:rsidRDefault="00FA62A7" w:rsidP="00FA62A7">
      <w:pPr>
        <w:pStyle w:val="NormalWeb"/>
        <w:numPr>
          <w:ilvl w:val="0"/>
          <w:numId w:val="14"/>
        </w:numPr>
        <w:rPr>
          <w:rStyle w:val="Textoennegrita"/>
          <w:rFonts w:ascii="Arial" w:hAnsi="Arial" w:cs="Arial"/>
          <w:b w:val="0"/>
          <w:bCs w:val="0"/>
        </w:rPr>
      </w:pPr>
      <w:r w:rsidRPr="00FA62A7">
        <w:rPr>
          <w:rStyle w:val="Textoennegrita"/>
          <w:rFonts w:ascii="Arial" w:hAnsi="Arial" w:cs="Arial"/>
        </w:rPr>
        <w:t>Vinculación institucional:</w:t>
      </w:r>
    </w:p>
    <w:p w14:paraId="024683EB" w14:textId="27717F01" w:rsidR="00FA62A7" w:rsidRPr="00FA62A7" w:rsidRDefault="00FA62A7" w:rsidP="00FA62A7">
      <w:pPr>
        <w:pStyle w:val="NormalWeb"/>
        <w:ind w:left="720"/>
        <w:jc w:val="both"/>
        <w:rPr>
          <w:rFonts w:ascii="Arial" w:hAnsi="Arial" w:cs="Arial"/>
        </w:rPr>
      </w:pPr>
      <w:r w:rsidRPr="00FA62A7">
        <w:rPr>
          <w:rFonts w:ascii="Arial" w:hAnsi="Arial" w:cs="Arial"/>
        </w:rPr>
        <w:t xml:space="preserve">FEDEPALMA está integrada en </w:t>
      </w:r>
      <w:r w:rsidRPr="00FA62A7">
        <w:rPr>
          <w:rStyle w:val="Textoennegrita"/>
          <w:rFonts w:ascii="Arial" w:hAnsi="Arial" w:cs="Arial"/>
        </w:rPr>
        <w:t>CEOE Tenerife</w:t>
      </w:r>
      <w:r w:rsidRPr="00FA62A7">
        <w:rPr>
          <w:rFonts w:ascii="Arial" w:hAnsi="Arial" w:cs="Arial"/>
        </w:rPr>
        <w:t xml:space="preserve"> como miembro de pleno derecho, colaborando en el diseño y ejecución de políticas, proyectos y acciones orientadas a la competitividad, la formación, el empleo y la innovación empresarial.</w:t>
      </w:r>
    </w:p>
    <w:p w14:paraId="663F8897" w14:textId="77777777" w:rsidR="00FA62A7" w:rsidRPr="00FA62A7" w:rsidRDefault="00FA62A7" w:rsidP="00FA62A7">
      <w:pPr>
        <w:pStyle w:val="NormalWeb"/>
        <w:numPr>
          <w:ilvl w:val="0"/>
          <w:numId w:val="14"/>
        </w:numPr>
        <w:rPr>
          <w:rStyle w:val="Textoennegrita"/>
          <w:rFonts w:ascii="Arial" w:hAnsi="Arial" w:cs="Arial"/>
          <w:b w:val="0"/>
          <w:bCs w:val="0"/>
        </w:rPr>
      </w:pPr>
      <w:r w:rsidRPr="00FA62A7">
        <w:rPr>
          <w:rStyle w:val="Textoennegrita"/>
          <w:rFonts w:ascii="Arial" w:hAnsi="Arial" w:cs="Arial"/>
        </w:rPr>
        <w:t>Principales fuentes de financiación:</w:t>
      </w:r>
    </w:p>
    <w:p w14:paraId="2E67E7DE" w14:textId="77777777" w:rsidR="00FA62A7" w:rsidRPr="00FA62A7" w:rsidRDefault="00FA62A7" w:rsidP="00FA62A7">
      <w:pPr>
        <w:pStyle w:val="NormalWeb"/>
        <w:numPr>
          <w:ilvl w:val="1"/>
          <w:numId w:val="14"/>
        </w:numPr>
        <w:jc w:val="both"/>
        <w:rPr>
          <w:rFonts w:ascii="Arial" w:hAnsi="Arial" w:cs="Arial"/>
        </w:rPr>
      </w:pPr>
      <w:r w:rsidRPr="00FA62A7">
        <w:rPr>
          <w:rFonts w:ascii="Arial" w:hAnsi="Arial" w:cs="Arial"/>
        </w:rPr>
        <w:t>Cuotas de asociados y aportaciones de entidades colaboradoras.</w:t>
      </w:r>
    </w:p>
    <w:p w14:paraId="6337066A" w14:textId="77777777" w:rsidR="00FA62A7" w:rsidRPr="00FA62A7" w:rsidRDefault="00FA62A7" w:rsidP="00FA62A7">
      <w:pPr>
        <w:pStyle w:val="NormalWeb"/>
        <w:numPr>
          <w:ilvl w:val="1"/>
          <w:numId w:val="14"/>
        </w:numPr>
        <w:jc w:val="both"/>
        <w:rPr>
          <w:rFonts w:ascii="Arial" w:hAnsi="Arial" w:cs="Arial"/>
        </w:rPr>
      </w:pPr>
      <w:r w:rsidRPr="00FA62A7">
        <w:rPr>
          <w:rFonts w:ascii="Arial" w:hAnsi="Arial" w:cs="Arial"/>
        </w:rPr>
        <w:t>Subvenciones, ayudas y proyectos cofinanciados por administraciones públicas y fondos europeos destinados a la dinamización económica y formativa del sector empresarial.</w:t>
      </w:r>
    </w:p>
    <w:p w14:paraId="50FDF762" w14:textId="77777777" w:rsidR="00FA62A7" w:rsidRPr="00FA62A7" w:rsidRDefault="00FA62A7" w:rsidP="00FA62A7">
      <w:pPr>
        <w:pStyle w:val="NormalWeb"/>
        <w:numPr>
          <w:ilvl w:val="1"/>
          <w:numId w:val="14"/>
        </w:numPr>
        <w:jc w:val="both"/>
        <w:rPr>
          <w:rFonts w:ascii="Arial" w:hAnsi="Arial" w:cs="Arial"/>
        </w:rPr>
      </w:pPr>
      <w:r w:rsidRPr="00FA62A7">
        <w:rPr>
          <w:rFonts w:ascii="Arial" w:hAnsi="Arial" w:cs="Arial"/>
        </w:rPr>
        <w:t>Prestación de servicios y actividades de formación, asesoramiento y consultoría.</w:t>
      </w:r>
    </w:p>
    <w:p w14:paraId="25EF88A6" w14:textId="77777777" w:rsidR="00FA62A7" w:rsidRPr="00FA62A7" w:rsidRDefault="00FA62A7" w:rsidP="00FA62A7">
      <w:pPr>
        <w:pStyle w:val="NormalWeb"/>
        <w:numPr>
          <w:ilvl w:val="0"/>
          <w:numId w:val="14"/>
        </w:numPr>
        <w:rPr>
          <w:rStyle w:val="Textoennegrita"/>
          <w:rFonts w:ascii="Arial" w:hAnsi="Arial" w:cs="Arial"/>
          <w:b w:val="0"/>
          <w:bCs w:val="0"/>
        </w:rPr>
      </w:pPr>
      <w:r w:rsidRPr="00FA62A7">
        <w:rPr>
          <w:rStyle w:val="Textoennegrita"/>
          <w:rFonts w:ascii="Arial" w:hAnsi="Arial" w:cs="Arial"/>
        </w:rPr>
        <w:t>Criterios de gestión económico-financiera:</w:t>
      </w:r>
    </w:p>
    <w:p w14:paraId="3A085380" w14:textId="1BFE2630" w:rsidR="00FA62A7" w:rsidRPr="00FA62A7" w:rsidRDefault="00FA62A7" w:rsidP="00FA62A7">
      <w:pPr>
        <w:pStyle w:val="NormalWeb"/>
        <w:ind w:left="720"/>
        <w:jc w:val="both"/>
        <w:rPr>
          <w:rFonts w:ascii="Arial" w:hAnsi="Arial" w:cs="Arial"/>
        </w:rPr>
      </w:pPr>
      <w:r w:rsidRPr="00FA62A7">
        <w:rPr>
          <w:rFonts w:ascii="Arial" w:hAnsi="Arial" w:cs="Arial"/>
        </w:rPr>
        <w:t xml:space="preserve">FEDEPALMA aplica principios de transparencia, buen gobierno y gestión responsable de los recursos, conforme a su normativa interna y al marco establecido por CEOE Tenerife. La entidad cumple con los requisitos de publicidad activa, acceso a la información pública y rendición de cuentas tal como prevén la Ley 12/2014 de Transparencia de Canarias y la Ley 19/2013 estatal, publicando periódicamente datos económico-financieros, ejecución presupuestaria y proyectos financiados en el </w:t>
      </w:r>
      <w:r w:rsidRPr="00FA62A7">
        <w:rPr>
          <w:rStyle w:val="nfasis"/>
          <w:rFonts w:ascii="Arial" w:hAnsi="Arial" w:cs="Arial"/>
        </w:rPr>
        <w:t>Portal de Transparencia</w:t>
      </w:r>
      <w:r w:rsidRPr="00FA62A7">
        <w:rPr>
          <w:rFonts w:ascii="Arial" w:hAnsi="Arial" w:cs="Arial"/>
        </w:rPr>
        <w:t>.</w:t>
      </w:r>
    </w:p>
    <w:p w14:paraId="25A3E7BE" w14:textId="77777777" w:rsidR="00FA62A7" w:rsidRPr="00FA62A7" w:rsidRDefault="00FA62A7" w:rsidP="00FA62A7">
      <w:pPr>
        <w:pStyle w:val="NormalWeb"/>
        <w:numPr>
          <w:ilvl w:val="0"/>
          <w:numId w:val="14"/>
        </w:numPr>
        <w:jc w:val="both"/>
        <w:rPr>
          <w:rStyle w:val="Textoennegrita"/>
          <w:rFonts w:ascii="Arial" w:hAnsi="Arial" w:cs="Arial"/>
          <w:b w:val="0"/>
          <w:bCs w:val="0"/>
        </w:rPr>
      </w:pPr>
      <w:r w:rsidRPr="00FA62A7">
        <w:rPr>
          <w:rStyle w:val="Textoennegrita"/>
          <w:rFonts w:ascii="Arial" w:hAnsi="Arial" w:cs="Arial"/>
        </w:rPr>
        <w:lastRenderedPageBreak/>
        <w:t>Impacto y contribución al desarrollo económico:</w:t>
      </w:r>
    </w:p>
    <w:p w14:paraId="6C783ABA" w14:textId="000BC1D4" w:rsidR="00FA62A7" w:rsidRPr="00FA62A7" w:rsidRDefault="00FA62A7" w:rsidP="00FA62A7">
      <w:pPr>
        <w:pStyle w:val="NormalWeb"/>
        <w:ind w:left="720"/>
        <w:jc w:val="both"/>
        <w:rPr>
          <w:rFonts w:ascii="Arial" w:hAnsi="Arial" w:cs="Arial"/>
        </w:rPr>
      </w:pPr>
      <w:r w:rsidRPr="00FA62A7">
        <w:rPr>
          <w:rFonts w:ascii="Arial" w:hAnsi="Arial" w:cs="Arial"/>
        </w:rPr>
        <w:t>FEDEPALMA contribuye al fortalecimiento del ecosistema empresarial palmero mediante la promoción de iniciativas que impulsan la actividad productiva, el empleo y la competitividad en sectores clave para la economía de la isla.</w:t>
      </w:r>
    </w:p>
    <w:p w14:paraId="27518174" w14:textId="77777777" w:rsidR="009B619E" w:rsidRPr="00FA62A7" w:rsidRDefault="009B619E" w:rsidP="00FA62A7">
      <w:pPr>
        <w:pStyle w:val="Textoindependiente"/>
        <w:spacing w:before="166"/>
        <w:jc w:val="both"/>
        <w:rPr>
          <w:rFonts w:ascii="Arial" w:hAnsi="Arial" w:cs="Arial"/>
          <w:spacing w:val="-4"/>
          <w:sz w:val="24"/>
          <w:szCs w:val="24"/>
        </w:rPr>
      </w:pPr>
    </w:p>
    <w:sectPr w:rsidR="009B619E" w:rsidRPr="00FA62A7" w:rsidSect="00B041DE">
      <w:headerReference w:type="default" r:id="rId7"/>
      <w:footerReference w:type="default" r:id="rId8"/>
      <w:pgSz w:w="11906" w:h="16838"/>
      <w:pgMar w:top="1247" w:right="1191" w:bottom="851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9E4AA3" w14:textId="77777777" w:rsidR="00B93123" w:rsidRDefault="00B93123" w:rsidP="00E2625F">
      <w:pPr>
        <w:spacing w:after="0" w:line="240" w:lineRule="auto"/>
      </w:pPr>
      <w:r>
        <w:separator/>
      </w:r>
    </w:p>
  </w:endnote>
  <w:endnote w:type="continuationSeparator" w:id="0">
    <w:p w14:paraId="089EB9DE" w14:textId="77777777" w:rsidR="00B93123" w:rsidRDefault="00B93123" w:rsidP="00E26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AEE23" w14:textId="77777777" w:rsidR="00E33779" w:rsidRPr="004448B7" w:rsidRDefault="00E33779" w:rsidP="00E33779">
    <w:pPr>
      <w:tabs>
        <w:tab w:val="center" w:pos="4252"/>
        <w:tab w:val="right" w:pos="8504"/>
      </w:tabs>
      <w:spacing w:after="0" w:line="240" w:lineRule="auto"/>
      <w:jc w:val="center"/>
      <w:rPr>
        <w:rFonts w:ascii="Arial" w:eastAsia="Times New Roman" w:hAnsi="Arial" w:cs="Times New Roman"/>
        <w:color w:val="002060"/>
        <w:sz w:val="14"/>
        <w:szCs w:val="14"/>
        <w:lang w:val="es-ES_tradnl" w:eastAsia="es-ES"/>
      </w:rPr>
    </w:pPr>
    <w:bookmarkStart w:id="0" w:name="_Hlk130292370"/>
    <w:r>
      <w:rPr>
        <w:rFonts w:ascii="Arial" w:eastAsia="Times New Roman" w:hAnsi="Arial" w:cs="Times New Roman"/>
        <w:color w:val="002060"/>
        <w:sz w:val="14"/>
        <w:szCs w:val="14"/>
        <w:lang w:val="es-ES_tradnl" w:eastAsia="es-ES"/>
      </w:rPr>
      <w:t>F</w:t>
    </w:r>
    <w:r w:rsidRPr="004448B7">
      <w:rPr>
        <w:rFonts w:ascii="Arial" w:eastAsia="Times New Roman" w:hAnsi="Arial" w:cs="Times New Roman"/>
        <w:color w:val="002060"/>
        <w:sz w:val="14"/>
        <w:szCs w:val="14"/>
        <w:lang w:val="es-ES_tradnl" w:eastAsia="es-ES"/>
      </w:rPr>
      <w:t xml:space="preserve">EDERACION DE EMPRESARIOS DE LA PALMA </w:t>
    </w:r>
    <w:r>
      <w:rPr>
        <w:rFonts w:ascii="Arial" w:eastAsia="Times New Roman" w:hAnsi="Arial" w:cs="Times New Roman"/>
        <w:color w:val="002060"/>
        <w:sz w:val="14"/>
        <w:szCs w:val="14"/>
        <w:lang w:val="es-ES_tradnl" w:eastAsia="es-ES"/>
      </w:rPr>
      <w:t xml:space="preserve"> </w:t>
    </w:r>
    <w:r w:rsidRPr="004448B7">
      <w:rPr>
        <w:rFonts w:ascii="Arial" w:eastAsia="Times New Roman" w:hAnsi="Arial" w:cs="Times New Roman"/>
        <w:color w:val="002060"/>
        <w:sz w:val="14"/>
        <w:szCs w:val="14"/>
        <w:lang w:val="es-ES_tradnl" w:eastAsia="es-ES"/>
      </w:rPr>
      <w:t xml:space="preserve">G-76645381       </w:t>
    </w:r>
  </w:p>
  <w:p w14:paraId="50BE9C44" w14:textId="3A9532DD" w:rsidR="008D642E" w:rsidRDefault="00E33779" w:rsidP="00E33779">
    <w:pPr>
      <w:tabs>
        <w:tab w:val="center" w:pos="4252"/>
        <w:tab w:val="right" w:pos="8504"/>
      </w:tabs>
      <w:spacing w:after="0" w:line="240" w:lineRule="auto"/>
      <w:jc w:val="center"/>
      <w:rPr>
        <w:rFonts w:ascii="Arial" w:eastAsia="Times New Roman" w:hAnsi="Arial" w:cs="Times New Roman"/>
        <w:color w:val="002060"/>
        <w:sz w:val="14"/>
        <w:szCs w:val="14"/>
        <w:lang w:val="es-ES_tradnl" w:eastAsia="es-ES"/>
      </w:rPr>
    </w:pPr>
    <w:r w:rsidRPr="004448B7">
      <w:rPr>
        <w:rFonts w:ascii="Arial" w:eastAsia="Times New Roman" w:hAnsi="Arial" w:cs="Times New Roman"/>
        <w:color w:val="002060"/>
        <w:sz w:val="14"/>
        <w:szCs w:val="14"/>
        <w:lang w:val="es-ES_tradnl" w:eastAsia="es-ES"/>
      </w:rPr>
      <w:t xml:space="preserve">Plaza de La Constitución </w:t>
    </w:r>
    <w:proofErr w:type="spellStart"/>
    <w:r w:rsidRPr="004448B7">
      <w:rPr>
        <w:rFonts w:ascii="Arial" w:eastAsia="Times New Roman" w:hAnsi="Arial" w:cs="Times New Roman"/>
        <w:color w:val="002060"/>
        <w:sz w:val="14"/>
        <w:szCs w:val="14"/>
        <w:lang w:val="es-ES_tradnl" w:eastAsia="es-ES"/>
      </w:rPr>
      <w:t>nº</w:t>
    </w:r>
    <w:proofErr w:type="spellEnd"/>
    <w:r w:rsidRPr="004448B7">
      <w:rPr>
        <w:rFonts w:ascii="Arial" w:eastAsia="Times New Roman" w:hAnsi="Arial" w:cs="Times New Roman"/>
        <w:color w:val="002060"/>
        <w:sz w:val="14"/>
        <w:szCs w:val="14"/>
        <w:lang w:val="es-ES_tradnl" w:eastAsia="es-ES"/>
      </w:rPr>
      <w:t xml:space="preserve"> 4, Bajo  -  Edif. Usos Múltiples  -  Tfno. (922) 415248  -  </w:t>
    </w:r>
    <w:r w:rsidR="008D642E">
      <w:rPr>
        <w:rFonts w:ascii="Arial" w:eastAsia="Times New Roman" w:hAnsi="Arial" w:cs="Times New Roman"/>
        <w:color w:val="002060"/>
        <w:sz w:val="14"/>
        <w:szCs w:val="14"/>
        <w:lang w:val="es-ES_tradnl" w:eastAsia="es-ES"/>
      </w:rPr>
      <w:t xml:space="preserve">email: </w:t>
    </w:r>
    <w:hyperlink r:id="rId1" w:history="1">
      <w:r w:rsidR="00151FF2" w:rsidRPr="00AA6E24">
        <w:rPr>
          <w:rStyle w:val="Hipervnculo"/>
          <w:rFonts w:ascii="Arial" w:eastAsia="Times New Roman" w:hAnsi="Arial" w:cs="Times New Roman"/>
          <w:sz w:val="14"/>
          <w:szCs w:val="14"/>
          <w:lang w:val="es-ES_tradnl" w:eastAsia="es-ES"/>
        </w:rPr>
        <w:t>secretaria@fedepalma.net</w:t>
      </w:r>
    </w:hyperlink>
    <w:r w:rsidR="008D642E">
      <w:rPr>
        <w:rFonts w:ascii="Arial" w:eastAsia="Times New Roman" w:hAnsi="Arial" w:cs="Times New Roman"/>
        <w:color w:val="002060"/>
        <w:sz w:val="14"/>
        <w:szCs w:val="14"/>
        <w:lang w:val="es-ES_tradnl" w:eastAsia="es-ES"/>
      </w:rPr>
      <w:t xml:space="preserve">  </w:t>
    </w:r>
  </w:p>
  <w:p w14:paraId="3B7DB7BE" w14:textId="77777777" w:rsidR="00E33779" w:rsidRPr="004448B7" w:rsidRDefault="00E33779" w:rsidP="00E33779">
    <w:pPr>
      <w:tabs>
        <w:tab w:val="center" w:pos="4252"/>
        <w:tab w:val="right" w:pos="8504"/>
      </w:tabs>
      <w:spacing w:after="0" w:line="240" w:lineRule="auto"/>
      <w:jc w:val="center"/>
      <w:rPr>
        <w:rFonts w:ascii="Arial" w:eastAsia="Times New Roman" w:hAnsi="Arial" w:cs="Times New Roman"/>
        <w:color w:val="002060"/>
        <w:sz w:val="14"/>
        <w:szCs w:val="14"/>
        <w:lang w:val="es-ES_tradnl" w:eastAsia="es-ES"/>
      </w:rPr>
    </w:pPr>
    <w:r w:rsidRPr="004448B7">
      <w:rPr>
        <w:rFonts w:ascii="Arial" w:eastAsia="Times New Roman" w:hAnsi="Arial" w:cs="Times New Roman"/>
        <w:color w:val="002060"/>
        <w:sz w:val="14"/>
        <w:szCs w:val="14"/>
        <w:lang w:val="es-ES_tradnl" w:eastAsia="es-ES"/>
      </w:rPr>
      <w:t>38700 Santa Cruz de La Palma</w:t>
    </w:r>
  </w:p>
  <w:bookmarkEnd w:id="0"/>
  <w:p w14:paraId="60FEC219" w14:textId="77777777" w:rsidR="00E33779" w:rsidRDefault="00E33779" w:rsidP="00E33779">
    <w:pPr>
      <w:pStyle w:val="Piedepgina"/>
    </w:pPr>
  </w:p>
  <w:p w14:paraId="28691D43" w14:textId="77777777" w:rsidR="00E2625F" w:rsidRDefault="00E2625F" w:rsidP="00E2625F">
    <w:pPr>
      <w:pStyle w:val="Piedepgina"/>
      <w:rPr>
        <w:color w:val="002060"/>
        <w:sz w:val="14"/>
        <w:szCs w:val="14"/>
      </w:rPr>
    </w:pPr>
  </w:p>
  <w:p w14:paraId="6394678F" w14:textId="77777777" w:rsidR="00E2625F" w:rsidRPr="00F36D87" w:rsidRDefault="00E2625F" w:rsidP="00E2625F">
    <w:pPr>
      <w:pStyle w:val="Piedepgina"/>
      <w:jc w:val="center"/>
      <w:rPr>
        <w:color w:val="002060"/>
        <w:sz w:val="14"/>
        <w:szCs w:val="14"/>
      </w:rPr>
    </w:pPr>
  </w:p>
  <w:p w14:paraId="4F55B915" w14:textId="77777777" w:rsidR="00E2625F" w:rsidRDefault="00E2625F" w:rsidP="00E2625F">
    <w:pPr>
      <w:pStyle w:val="Piedepgina"/>
      <w:jc w:val="center"/>
      <w:rPr>
        <w:sz w:val="16"/>
      </w:rPr>
    </w:pPr>
  </w:p>
  <w:p w14:paraId="26AA3631" w14:textId="77777777" w:rsidR="00E2625F" w:rsidRDefault="00E2625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EBA569" w14:textId="77777777" w:rsidR="00B93123" w:rsidRDefault="00B93123" w:rsidP="00E2625F">
      <w:pPr>
        <w:spacing w:after="0" w:line="240" w:lineRule="auto"/>
      </w:pPr>
      <w:r>
        <w:separator/>
      </w:r>
    </w:p>
  </w:footnote>
  <w:footnote w:type="continuationSeparator" w:id="0">
    <w:p w14:paraId="3C8B7A1C" w14:textId="77777777" w:rsidR="00B93123" w:rsidRDefault="00B93123" w:rsidP="00E262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156CB" w14:textId="77777777" w:rsidR="00E2625F" w:rsidRDefault="00E2625F">
    <w:pPr>
      <w:pStyle w:val="Encabezado"/>
    </w:pPr>
    <w:r w:rsidRPr="00E2625F">
      <w:rPr>
        <w:noProof/>
        <w:lang w:eastAsia="es-ES"/>
      </w:rPr>
      <w:drawing>
        <wp:inline distT="0" distB="0" distL="0" distR="0" wp14:anchorId="3E800C7B" wp14:editId="516BA93E">
          <wp:extent cx="1800225" cy="1152525"/>
          <wp:effectExtent l="0" t="0" r="0" b="0"/>
          <wp:docPr id="1" name="Imagen 1" descr="LogoFDP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FDP_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1152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1B11041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88017F2"/>
    <w:multiLevelType w:val="multilevel"/>
    <w:tmpl w:val="C0843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990121"/>
    <w:multiLevelType w:val="multilevel"/>
    <w:tmpl w:val="1B666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AB0610"/>
    <w:multiLevelType w:val="multilevel"/>
    <w:tmpl w:val="71263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E141EB"/>
    <w:multiLevelType w:val="multilevel"/>
    <w:tmpl w:val="5038C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792FF2"/>
    <w:multiLevelType w:val="multilevel"/>
    <w:tmpl w:val="12B63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9C4CED"/>
    <w:multiLevelType w:val="multilevel"/>
    <w:tmpl w:val="EB163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005B2B"/>
    <w:multiLevelType w:val="multilevel"/>
    <w:tmpl w:val="83F02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6B4F12"/>
    <w:multiLevelType w:val="multilevel"/>
    <w:tmpl w:val="65362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974B62"/>
    <w:multiLevelType w:val="multilevel"/>
    <w:tmpl w:val="85EC0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E821CF"/>
    <w:multiLevelType w:val="multilevel"/>
    <w:tmpl w:val="5F444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2827AD"/>
    <w:multiLevelType w:val="multilevel"/>
    <w:tmpl w:val="C9E02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D03DA4"/>
    <w:multiLevelType w:val="multilevel"/>
    <w:tmpl w:val="FE664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BA6A75"/>
    <w:multiLevelType w:val="multilevel"/>
    <w:tmpl w:val="A03E0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07064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949849458">
    <w:abstractNumId w:val="12"/>
  </w:num>
  <w:num w:numId="3" w16cid:durableId="172576783">
    <w:abstractNumId w:val="13"/>
  </w:num>
  <w:num w:numId="4" w16cid:durableId="350037102">
    <w:abstractNumId w:val="9"/>
  </w:num>
  <w:num w:numId="5" w16cid:durableId="1162306751">
    <w:abstractNumId w:val="7"/>
  </w:num>
  <w:num w:numId="6" w16cid:durableId="937174006">
    <w:abstractNumId w:val="6"/>
  </w:num>
  <w:num w:numId="7" w16cid:durableId="421027978">
    <w:abstractNumId w:val="5"/>
  </w:num>
  <w:num w:numId="8" w16cid:durableId="1858885514">
    <w:abstractNumId w:val="11"/>
  </w:num>
  <w:num w:numId="9" w16cid:durableId="329139907">
    <w:abstractNumId w:val="4"/>
  </w:num>
  <w:num w:numId="10" w16cid:durableId="1542012730">
    <w:abstractNumId w:val="8"/>
  </w:num>
  <w:num w:numId="11" w16cid:durableId="1654286543">
    <w:abstractNumId w:val="2"/>
  </w:num>
  <w:num w:numId="12" w16cid:durableId="1151823988">
    <w:abstractNumId w:val="1"/>
  </w:num>
  <w:num w:numId="13" w16cid:durableId="1285889195">
    <w:abstractNumId w:val="10"/>
  </w:num>
  <w:num w:numId="14" w16cid:durableId="2092462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25F"/>
    <w:rsid w:val="0000194C"/>
    <w:rsid w:val="00041C3D"/>
    <w:rsid w:val="00044700"/>
    <w:rsid w:val="00072A16"/>
    <w:rsid w:val="00126A3A"/>
    <w:rsid w:val="00142395"/>
    <w:rsid w:val="00151FF2"/>
    <w:rsid w:val="001759D7"/>
    <w:rsid w:val="0018214C"/>
    <w:rsid w:val="001B13E7"/>
    <w:rsid w:val="001F43D0"/>
    <w:rsid w:val="00215F62"/>
    <w:rsid w:val="002305B3"/>
    <w:rsid w:val="00250200"/>
    <w:rsid w:val="00266C40"/>
    <w:rsid w:val="00342B2F"/>
    <w:rsid w:val="00395BAA"/>
    <w:rsid w:val="003B31A2"/>
    <w:rsid w:val="003C0317"/>
    <w:rsid w:val="003D4442"/>
    <w:rsid w:val="004754AA"/>
    <w:rsid w:val="00482349"/>
    <w:rsid w:val="004D5214"/>
    <w:rsid w:val="005240C0"/>
    <w:rsid w:val="005E17BD"/>
    <w:rsid w:val="0064413E"/>
    <w:rsid w:val="0067404F"/>
    <w:rsid w:val="006E02F5"/>
    <w:rsid w:val="007220C7"/>
    <w:rsid w:val="00771E03"/>
    <w:rsid w:val="007D773C"/>
    <w:rsid w:val="00841A51"/>
    <w:rsid w:val="008858BB"/>
    <w:rsid w:val="008D642E"/>
    <w:rsid w:val="00901B24"/>
    <w:rsid w:val="0096472A"/>
    <w:rsid w:val="0098197A"/>
    <w:rsid w:val="009A113F"/>
    <w:rsid w:val="009B619E"/>
    <w:rsid w:val="00A12AD3"/>
    <w:rsid w:val="00A37ADB"/>
    <w:rsid w:val="00A47948"/>
    <w:rsid w:val="00AD5D67"/>
    <w:rsid w:val="00B041DE"/>
    <w:rsid w:val="00B93123"/>
    <w:rsid w:val="00BC1148"/>
    <w:rsid w:val="00BD1086"/>
    <w:rsid w:val="00BE0E24"/>
    <w:rsid w:val="00C768BC"/>
    <w:rsid w:val="00C904B3"/>
    <w:rsid w:val="00CE1977"/>
    <w:rsid w:val="00DE7B5E"/>
    <w:rsid w:val="00E1331A"/>
    <w:rsid w:val="00E2625F"/>
    <w:rsid w:val="00E33779"/>
    <w:rsid w:val="00E621C9"/>
    <w:rsid w:val="00F476BD"/>
    <w:rsid w:val="00F60219"/>
    <w:rsid w:val="00FA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1DB732"/>
  <w15:docId w15:val="{DF4D9856-EF14-4A66-9643-76F3AB38A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086"/>
  </w:style>
  <w:style w:type="paragraph" w:styleId="Ttulo1">
    <w:name w:val="heading 1"/>
    <w:basedOn w:val="Normal"/>
    <w:next w:val="Normal"/>
    <w:link w:val="Ttulo1Car"/>
    <w:uiPriority w:val="9"/>
    <w:qFormat/>
    <w:rsid w:val="00041C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B041D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link w:val="Ttulo3Car"/>
    <w:uiPriority w:val="9"/>
    <w:qFormat/>
    <w:rsid w:val="00B041D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262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2625F"/>
  </w:style>
  <w:style w:type="paragraph" w:styleId="Piedepgina">
    <w:name w:val="footer"/>
    <w:basedOn w:val="Normal"/>
    <w:link w:val="PiedepginaCar"/>
    <w:uiPriority w:val="99"/>
    <w:unhideWhenUsed/>
    <w:rsid w:val="00E262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25F"/>
  </w:style>
  <w:style w:type="paragraph" w:styleId="Textodeglobo">
    <w:name w:val="Balloon Text"/>
    <w:basedOn w:val="Normal"/>
    <w:link w:val="TextodegloboCar"/>
    <w:uiPriority w:val="99"/>
    <w:semiHidden/>
    <w:unhideWhenUsed/>
    <w:rsid w:val="00E26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625F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D642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51FF2"/>
    <w:rPr>
      <w:color w:val="605E5C"/>
      <w:shd w:val="clear" w:color="auto" w:fill="E1DFDD"/>
    </w:rPr>
  </w:style>
  <w:style w:type="paragraph" w:customStyle="1" w:styleId="parrafo2">
    <w:name w:val="parrafo_2"/>
    <w:basedOn w:val="Normal"/>
    <w:rsid w:val="00342B2F"/>
    <w:pPr>
      <w:spacing w:before="100" w:beforeAutospacing="1" w:after="100" w:afterAutospacing="1" w:line="240" w:lineRule="auto"/>
    </w:pPr>
    <w:rPr>
      <w:rFonts w:ascii="Aptos" w:hAnsi="Aptos" w:cs="Calibri"/>
      <w:sz w:val="24"/>
      <w:szCs w:val="24"/>
      <w:lang w:eastAsia="es-ES"/>
    </w:rPr>
  </w:style>
  <w:style w:type="paragraph" w:customStyle="1" w:styleId="parrafo">
    <w:name w:val="parrafo"/>
    <w:basedOn w:val="Normal"/>
    <w:rsid w:val="00342B2F"/>
    <w:pPr>
      <w:spacing w:before="100" w:beforeAutospacing="1" w:after="100" w:afterAutospacing="1" w:line="240" w:lineRule="auto"/>
    </w:pPr>
    <w:rPr>
      <w:rFonts w:ascii="Aptos" w:hAnsi="Aptos" w:cs="Calibri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1B1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9"/>
    <w:rsid w:val="00B041DE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B041DE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styleId="Textoennegrita">
    <w:name w:val="Strong"/>
    <w:basedOn w:val="Fuentedeprrafopredeter"/>
    <w:uiPriority w:val="22"/>
    <w:qFormat/>
    <w:rsid w:val="00B041D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04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041C3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xtoindependiente">
    <w:name w:val="Body Text"/>
    <w:basedOn w:val="Normal"/>
    <w:link w:val="TextoindependienteCar"/>
    <w:uiPriority w:val="1"/>
    <w:semiHidden/>
    <w:unhideWhenUsed/>
    <w:qFormat/>
    <w:rsid w:val="00041C3D"/>
    <w:pPr>
      <w:widowControl w:val="0"/>
      <w:autoSpaceDE w:val="0"/>
      <w:autoSpaceDN w:val="0"/>
      <w:spacing w:after="0" w:line="240" w:lineRule="auto"/>
      <w:ind w:left="2"/>
    </w:pPr>
    <w:rPr>
      <w:rFonts w:ascii="Trebuchet MS" w:eastAsia="Trebuchet MS" w:hAnsi="Trebuchet MS" w:cs="Trebuchet M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semiHidden/>
    <w:rsid w:val="00041C3D"/>
    <w:rPr>
      <w:rFonts w:ascii="Trebuchet MS" w:eastAsia="Trebuchet MS" w:hAnsi="Trebuchet MS" w:cs="Trebuchet MS"/>
    </w:rPr>
  </w:style>
  <w:style w:type="paragraph" w:styleId="Prrafodelista">
    <w:name w:val="List Paragraph"/>
    <w:basedOn w:val="Normal"/>
    <w:qFormat/>
    <w:rsid w:val="004754AA"/>
    <w:pPr>
      <w:spacing w:after="160" w:line="256" w:lineRule="auto"/>
      <w:ind w:left="720"/>
      <w:contextualSpacing/>
    </w:pPr>
    <w:rPr>
      <w:kern w:val="2"/>
    </w:rPr>
  </w:style>
  <w:style w:type="paragraph" w:customStyle="1" w:styleId="Standard">
    <w:name w:val="Standard"/>
    <w:rsid w:val="004754AA"/>
    <w:pPr>
      <w:autoSpaceDN w:val="0"/>
      <w:spacing w:after="0" w:line="240" w:lineRule="auto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Textbody">
    <w:name w:val="Text body"/>
    <w:basedOn w:val="Standard"/>
    <w:rsid w:val="004754AA"/>
    <w:pPr>
      <w:spacing w:after="140" w:line="288" w:lineRule="auto"/>
    </w:pPr>
  </w:style>
  <w:style w:type="character" w:styleId="nfasis">
    <w:name w:val="Emphasis"/>
    <w:basedOn w:val="Fuentedeprrafopredeter"/>
    <w:uiPriority w:val="20"/>
    <w:qFormat/>
    <w:rsid w:val="00FA62A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0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1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55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cretaria@fedepalma.ne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374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CEPYME LA PALMA</dc:creator>
  <cp:lastModifiedBy>Administración Fedepalma</cp:lastModifiedBy>
  <cp:revision>2</cp:revision>
  <cp:lastPrinted>2026-01-26T11:56:00Z</cp:lastPrinted>
  <dcterms:created xsi:type="dcterms:W3CDTF">2026-01-26T12:43:00Z</dcterms:created>
  <dcterms:modified xsi:type="dcterms:W3CDTF">2026-01-26T12:43:00Z</dcterms:modified>
</cp:coreProperties>
</file>